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B4" w:rsidRPr="00363DDB" w:rsidRDefault="00363DDB" w:rsidP="003940F2">
      <w:pPr>
        <w:spacing w:afterLines="50" w:line="600" w:lineRule="exact"/>
        <w:jc w:val="center"/>
        <w:rPr>
          <w:rFonts w:asciiTheme="minorEastAsia" w:eastAsiaTheme="minorEastAsia" w:hAnsiTheme="minorEastAsia"/>
          <w:sz w:val="24"/>
        </w:rPr>
      </w:pPr>
      <w:r w:rsidRPr="00363DDB">
        <w:rPr>
          <w:rFonts w:asciiTheme="minorEastAsia" w:eastAsiaTheme="minorEastAsia" w:hAnsiTheme="minorEastAsia"/>
          <w:sz w:val="36"/>
          <w:szCs w:val="36"/>
        </w:rPr>
        <w:t>芦坪小学</w:t>
      </w:r>
      <w:r w:rsidR="001610ED" w:rsidRPr="00363DDB">
        <w:rPr>
          <w:rFonts w:asciiTheme="minorEastAsia" w:eastAsiaTheme="minorEastAsia" w:hAnsiTheme="minorEastAsia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266AB4" w:rsidRPr="00CF44E3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202</w:t>
            </w:r>
            <w:r w:rsidRPr="003940F2">
              <w:rPr>
                <w:rFonts w:asciiTheme="majorEastAsia" w:eastAsiaTheme="majorEastAsia" w:hAnsiTheme="majorEastAsia" w:hint="eastAsia"/>
                <w:bCs/>
                <w:sz w:val="18"/>
                <w:szCs w:val="20"/>
              </w:rPr>
              <w:t>2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控制率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266AB4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BE288C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41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E288C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41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E288C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100%</w:t>
            </w:r>
          </w:p>
        </w:tc>
      </w:tr>
      <w:tr w:rsidR="00266AB4" w:rsidRPr="00837EC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202</w:t>
            </w:r>
            <w:r w:rsidRPr="003940F2">
              <w:rPr>
                <w:rFonts w:asciiTheme="majorEastAsia" w:eastAsiaTheme="majorEastAsia" w:hAnsiTheme="majorEastAsia" w:hint="eastAsia"/>
                <w:bCs/>
                <w:sz w:val="18"/>
                <w:szCs w:val="20"/>
              </w:rPr>
              <w:t>1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202</w:t>
            </w:r>
            <w:r w:rsidRPr="003940F2">
              <w:rPr>
                <w:rFonts w:asciiTheme="majorEastAsia" w:eastAsiaTheme="majorEastAsia" w:hAnsiTheme="majorEastAsia" w:hint="eastAsia"/>
                <w:bCs/>
                <w:sz w:val="18"/>
                <w:szCs w:val="20"/>
              </w:rPr>
              <w:t>2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202</w:t>
            </w:r>
            <w:r w:rsidRPr="003940F2">
              <w:rPr>
                <w:rFonts w:asciiTheme="majorEastAsia" w:eastAsiaTheme="majorEastAsia" w:hAnsiTheme="majorEastAsia" w:hint="eastAsia"/>
                <w:bCs/>
                <w:sz w:val="18"/>
                <w:szCs w:val="20"/>
              </w:rPr>
              <w:t>2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年决算数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96C78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96C78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  <w:r w:rsidR="00B96C78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0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837EC0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180.87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AF083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160.84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AF083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317.6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266AB4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266AB4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837EC0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34.3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7008E1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63.69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7008E1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63.69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837EC0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23.15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B57509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7.72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7008E1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7.72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      </w:t>
            </w:r>
            <w:r w:rsidR="007008E1"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专用</w:t>
            </w:r>
            <w:r w:rsidR="007008E1" w:rsidRPr="003940F2">
              <w:rPr>
                <w:rFonts w:asciiTheme="majorEastAsia" w:eastAsiaTheme="majorEastAsia" w:hAnsiTheme="majorEastAsia"/>
                <w:sz w:val="18"/>
                <w:szCs w:val="20"/>
              </w:rPr>
              <w:t>材料费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837EC0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9.5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B57509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43.49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7008E1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43.49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837EC0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1.65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B57509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12.48</w:t>
            </w:r>
            <w:r w:rsidR="001610ED"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AF2F1F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12.48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楼堂馆所控制情况</w:t>
            </w: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br/>
              <w:t>（202</w:t>
            </w:r>
            <w:r w:rsidRPr="003940F2">
              <w:rPr>
                <w:rFonts w:asciiTheme="majorEastAsia" w:eastAsiaTheme="majorEastAsia" w:hAnsiTheme="majorEastAsia" w:hint="eastAsia"/>
                <w:sz w:val="18"/>
                <w:szCs w:val="20"/>
              </w:rPr>
              <w:t>2</w:t>
            </w: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批复规模</w:t>
            </w: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br/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Cs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bCs/>
                <w:sz w:val="18"/>
                <w:szCs w:val="20"/>
              </w:rPr>
              <w:t>投资概算控制率</w:t>
            </w:r>
          </w:p>
        </w:tc>
      </w:tr>
      <w:tr w:rsidR="00266AB4" w:rsidRPr="00CF44E3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266AB4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 xml:space="preserve">　</w:t>
            </w:r>
          </w:p>
        </w:tc>
      </w:tr>
      <w:tr w:rsidR="00266AB4" w:rsidRPr="00CF44E3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4" w:rsidRPr="003940F2" w:rsidRDefault="001610ED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/>
                <w:sz w:val="18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6AB4" w:rsidRPr="003940F2" w:rsidRDefault="003940F2">
            <w:pPr>
              <w:widowControl/>
              <w:jc w:val="center"/>
              <w:rPr>
                <w:rFonts w:asciiTheme="majorEastAsia" w:eastAsiaTheme="majorEastAsia" w:hAnsiTheme="majorEastAsia"/>
                <w:sz w:val="18"/>
                <w:szCs w:val="20"/>
              </w:rPr>
            </w:pPr>
            <w:r w:rsidRPr="003940F2">
              <w:rPr>
                <w:rFonts w:asciiTheme="majorEastAsia" w:eastAsiaTheme="majorEastAsia" w:hAnsiTheme="majorEastAsia" w:hint="eastAsia"/>
                <w:sz w:val="20"/>
                <w:szCs w:val="20"/>
              </w:rPr>
              <w:t>节约用电用水，严格办公用品管理，从严控制公务接待开支</w:t>
            </w:r>
          </w:p>
        </w:tc>
      </w:tr>
    </w:tbl>
    <w:p w:rsidR="00266AB4" w:rsidRPr="00363DDB" w:rsidRDefault="00266AB4">
      <w:pPr>
        <w:widowControl/>
        <w:jc w:val="left"/>
        <w:rPr>
          <w:rFonts w:asciiTheme="minorEastAsia" w:eastAsiaTheme="minorEastAsia" w:hAnsiTheme="minorEastAsia"/>
          <w:sz w:val="22"/>
        </w:rPr>
      </w:pPr>
    </w:p>
    <w:p w:rsidR="00266AB4" w:rsidRPr="00363DDB" w:rsidRDefault="001610ED" w:rsidP="003940F2">
      <w:pPr>
        <w:widowControl/>
        <w:jc w:val="left"/>
        <w:rPr>
          <w:rFonts w:asciiTheme="minorEastAsia" w:eastAsiaTheme="minorEastAsia" w:hAnsiTheme="minorEastAsia"/>
          <w:sz w:val="22"/>
        </w:rPr>
      </w:pPr>
      <w:r w:rsidRPr="00363DDB">
        <w:rPr>
          <w:rFonts w:asciiTheme="minorEastAsia" w:eastAsiaTheme="minorEastAsia" w:hAnsiTheme="minorEastAsia"/>
          <w:sz w:val="22"/>
        </w:rPr>
        <w:t>说明：“项目支出”需要填报基本支出以外的所有项目支出情况，“公用经费”填报基本支出中的一般商品和服务支出。</w:t>
      </w:r>
    </w:p>
    <w:p w:rsidR="00266AB4" w:rsidRPr="00363DDB" w:rsidRDefault="00266AB4" w:rsidP="003940F2">
      <w:pPr>
        <w:widowControl/>
        <w:jc w:val="left"/>
        <w:rPr>
          <w:rFonts w:asciiTheme="minorEastAsia" w:eastAsiaTheme="minorEastAsia" w:hAnsiTheme="minorEastAsia"/>
          <w:sz w:val="22"/>
        </w:rPr>
      </w:pPr>
    </w:p>
    <w:p w:rsidR="003940F2" w:rsidRDefault="001610ED" w:rsidP="003940F2">
      <w:pPr>
        <w:ind w:left="5500" w:hangingChars="2500" w:hanging="5500"/>
        <w:jc w:val="left"/>
        <w:rPr>
          <w:rFonts w:asciiTheme="minorEastAsia" w:eastAsiaTheme="minorEastAsia" w:hAnsiTheme="minorEastAsia" w:hint="eastAsia"/>
          <w:sz w:val="22"/>
        </w:rPr>
      </w:pPr>
      <w:r w:rsidRPr="00363DDB">
        <w:rPr>
          <w:rFonts w:asciiTheme="minorEastAsia" w:eastAsiaTheme="minorEastAsia" w:hAnsiTheme="minorEastAsia"/>
          <w:sz w:val="22"/>
        </w:rPr>
        <w:t xml:space="preserve">填表人：  </w:t>
      </w:r>
      <w:r w:rsidR="00BE288C">
        <w:rPr>
          <w:rFonts w:asciiTheme="minorEastAsia" w:eastAsiaTheme="minorEastAsia" w:hAnsiTheme="minorEastAsia"/>
          <w:sz w:val="22"/>
        </w:rPr>
        <w:t>刘文健</w:t>
      </w:r>
      <w:r w:rsidRPr="00363DDB">
        <w:rPr>
          <w:rFonts w:asciiTheme="minorEastAsia" w:eastAsiaTheme="minorEastAsia" w:hAnsiTheme="minorEastAsia"/>
          <w:sz w:val="22"/>
        </w:rPr>
        <w:t xml:space="preserve">      填报日期：  </w:t>
      </w:r>
      <w:r w:rsidR="00BE288C">
        <w:rPr>
          <w:rFonts w:asciiTheme="minorEastAsia" w:eastAsiaTheme="minorEastAsia" w:hAnsiTheme="minorEastAsia" w:hint="eastAsia"/>
          <w:sz w:val="22"/>
        </w:rPr>
        <w:t>2023.10.08</w:t>
      </w:r>
      <w:r w:rsidR="00BE288C">
        <w:rPr>
          <w:rFonts w:asciiTheme="minorEastAsia" w:eastAsiaTheme="minorEastAsia" w:hAnsiTheme="minorEastAsia"/>
          <w:sz w:val="22"/>
        </w:rPr>
        <w:t xml:space="preserve"> </w:t>
      </w:r>
      <w:r w:rsidRPr="00363DDB">
        <w:rPr>
          <w:rFonts w:asciiTheme="minorEastAsia" w:eastAsiaTheme="minorEastAsia" w:hAnsiTheme="minorEastAsia"/>
          <w:sz w:val="22"/>
        </w:rPr>
        <w:t xml:space="preserve">  联系电话： </w:t>
      </w:r>
      <w:r w:rsidR="00BE288C">
        <w:rPr>
          <w:rFonts w:asciiTheme="minorEastAsia" w:eastAsiaTheme="minorEastAsia" w:hAnsiTheme="minorEastAsia" w:hint="eastAsia"/>
          <w:sz w:val="22"/>
        </w:rPr>
        <w:t>13217450889</w:t>
      </w:r>
      <w:r w:rsidRPr="00363DDB">
        <w:rPr>
          <w:rFonts w:asciiTheme="minorEastAsia" w:eastAsiaTheme="minorEastAsia" w:hAnsiTheme="minorEastAsia"/>
          <w:sz w:val="22"/>
        </w:rPr>
        <w:t xml:space="preserve">           </w:t>
      </w:r>
    </w:p>
    <w:p w:rsidR="003940F2" w:rsidRDefault="003940F2" w:rsidP="003940F2">
      <w:pPr>
        <w:ind w:left="5500" w:hangingChars="2500" w:hanging="5500"/>
        <w:jc w:val="left"/>
        <w:rPr>
          <w:rFonts w:asciiTheme="minorEastAsia" w:eastAsiaTheme="minorEastAsia" w:hAnsiTheme="minorEastAsia" w:hint="eastAsia"/>
          <w:sz w:val="22"/>
        </w:rPr>
      </w:pPr>
    </w:p>
    <w:p w:rsidR="00266AB4" w:rsidRPr="00363DDB" w:rsidRDefault="001610ED" w:rsidP="003940F2">
      <w:pPr>
        <w:ind w:leftChars="1950" w:left="5460" w:firstLineChars="100" w:firstLine="220"/>
        <w:jc w:val="left"/>
        <w:rPr>
          <w:rFonts w:asciiTheme="minorEastAsia" w:eastAsiaTheme="minorEastAsia" w:hAnsiTheme="minorEastAsia"/>
        </w:rPr>
      </w:pPr>
      <w:r w:rsidRPr="00363DDB">
        <w:rPr>
          <w:rFonts w:asciiTheme="minorEastAsia" w:eastAsiaTheme="minorEastAsia" w:hAnsiTheme="minorEastAsia"/>
          <w:sz w:val="22"/>
        </w:rPr>
        <w:t>单位负责人签字：</w:t>
      </w:r>
      <w:r w:rsidR="00BE288C">
        <w:rPr>
          <w:rFonts w:asciiTheme="minorEastAsia" w:eastAsiaTheme="minorEastAsia" w:hAnsiTheme="minorEastAsia"/>
          <w:sz w:val="22"/>
        </w:rPr>
        <w:t>谭才捐</w:t>
      </w:r>
    </w:p>
    <w:sectPr w:rsidR="00266AB4" w:rsidRPr="00363DDB" w:rsidSect="00266A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C21" w:rsidRDefault="00150C21" w:rsidP="00363DDB">
      <w:r>
        <w:separator/>
      </w:r>
    </w:p>
  </w:endnote>
  <w:endnote w:type="continuationSeparator" w:id="1">
    <w:p w:rsidR="00150C21" w:rsidRDefault="00150C21" w:rsidP="00363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C21" w:rsidRDefault="00150C21" w:rsidP="00363DDB">
      <w:r>
        <w:separator/>
      </w:r>
    </w:p>
  </w:footnote>
  <w:footnote w:type="continuationSeparator" w:id="1">
    <w:p w:rsidR="00150C21" w:rsidRDefault="00150C21" w:rsidP="00363D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150C21"/>
    <w:rsid w:val="001610ED"/>
    <w:rsid w:val="002439F5"/>
    <w:rsid w:val="00266AB4"/>
    <w:rsid w:val="002E4F7C"/>
    <w:rsid w:val="00363DDB"/>
    <w:rsid w:val="00372159"/>
    <w:rsid w:val="003940F2"/>
    <w:rsid w:val="004143F4"/>
    <w:rsid w:val="004B5FB0"/>
    <w:rsid w:val="00507240"/>
    <w:rsid w:val="007008E1"/>
    <w:rsid w:val="007A40A0"/>
    <w:rsid w:val="00833229"/>
    <w:rsid w:val="00837EC0"/>
    <w:rsid w:val="009D70AC"/>
    <w:rsid w:val="009E6BD6"/>
    <w:rsid w:val="00AF0832"/>
    <w:rsid w:val="00AF2F1F"/>
    <w:rsid w:val="00B37708"/>
    <w:rsid w:val="00B57509"/>
    <w:rsid w:val="00B870A4"/>
    <w:rsid w:val="00B96C78"/>
    <w:rsid w:val="00BE288C"/>
    <w:rsid w:val="00CC6FFC"/>
    <w:rsid w:val="00CF44E3"/>
    <w:rsid w:val="00E6392D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AB4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3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3DDB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363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3DDB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lwj1973</cp:lastModifiedBy>
  <cp:revision>11</cp:revision>
  <dcterms:created xsi:type="dcterms:W3CDTF">2022-04-06T07:35:00Z</dcterms:created>
  <dcterms:modified xsi:type="dcterms:W3CDTF">2023-10-08T16:36:00Z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